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3C" w:rsidRDefault="0057133C" w:rsidP="0057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АБДИНСКОГО СЕЛЬСКОГО ПОСЕЛЕНИЯ</w:t>
      </w:r>
    </w:p>
    <w:p w:rsidR="0057133C" w:rsidRDefault="0057133C" w:rsidP="0057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57133C" w:rsidRDefault="0057133C" w:rsidP="0057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57133C" w:rsidRDefault="0057133C" w:rsidP="0057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33C" w:rsidRDefault="0057133C" w:rsidP="0057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7133C" w:rsidRDefault="0057133C" w:rsidP="0057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восемнадцатого заседания третьего созыва</w:t>
      </w:r>
    </w:p>
    <w:p w:rsidR="0057133C" w:rsidRDefault="0057133C" w:rsidP="0057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33C" w:rsidRDefault="0057133C" w:rsidP="00571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133C" w:rsidRDefault="0057133C" w:rsidP="00571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  октября  2017 г                                  № 42                                         с.Абди</w:t>
      </w:r>
    </w:p>
    <w:p w:rsidR="0057133C" w:rsidRDefault="0057133C" w:rsidP="00571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3C" w:rsidRDefault="0057133C" w:rsidP="0057133C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5868"/>
      </w:tblGrid>
      <w:tr w:rsidR="0057133C" w:rsidTr="0057133C">
        <w:trPr>
          <w:trHeight w:val="3180"/>
        </w:trPr>
        <w:tc>
          <w:tcPr>
            <w:tcW w:w="5868" w:type="dxa"/>
            <w:hideMark/>
          </w:tcPr>
          <w:p w:rsidR="0057133C" w:rsidRDefault="00571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Об утверждении Положения о порядке размещения сведений о доходах, расходах,  об имуществе и обязательствах имущественного характера Руководителя Исполнительного комитета Абдинского сельского поселения Тюлячинского муниципального района, и членов его семьи на официальном сайте Тюлячинского муниципального района в сети «Интернет» и предоставления этих сведений средствам массовой информации  для опубликования</w:t>
            </w:r>
          </w:p>
        </w:tc>
      </w:tr>
    </w:tbl>
    <w:p w:rsidR="0057133C" w:rsidRDefault="0057133C" w:rsidP="005713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33C" w:rsidRDefault="0057133C" w:rsidP="00571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Федерального закона от 03 апреля 2017 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муниципальной антикоррупционной программой «Реализация антикоррупционной политики в Тюлячинском муниципальном районе на 2015-2020 годы», утвержденной постановлением Исполнительного комитета Тюлячинского муниципального района от 27.11.2014 г. № 545 (в редакции постановления Исполнительного комитета Тюлячинского муниципального района от 30.12.2015 № 632), Совет Абдинского сельского поселения Тюлячинского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7133C" w:rsidRDefault="0057133C" w:rsidP="00571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1.Утвердить Положение о порядке размещения сведений о доходах, расходах, об имуществе и обязательствах имущественного характера Руководителя Исполнительного комитета Абдинского сельского поселения  Тюлячинского муниципального района Республики Татарстан и членов его семьи на официальном сайте Тюлячинского муниципального района в сети «Интернет» и предоставления этих сведений средствам массовой информации для опубликования согласно приложению  №1 . </w:t>
      </w:r>
    </w:p>
    <w:p w:rsidR="0057133C" w:rsidRDefault="0057133C" w:rsidP="00571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2.Утвердить форму предоставления сведений о доходах,  расходах,  об </w:t>
      </w:r>
    </w:p>
    <w:p w:rsidR="0057133C" w:rsidRDefault="0057133C" w:rsidP="0057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Руководителя Исполнительного комитета Абдинского сельского поселения Тюлячинского муниципального района Республики Татарстан, и членов его семьи  согласно приложению № 2. </w:t>
      </w:r>
    </w:p>
    <w:p w:rsidR="0057133C" w:rsidRDefault="0057133C" w:rsidP="00571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вступает в силу с момента подписания.</w:t>
      </w:r>
    </w:p>
    <w:p w:rsidR="0057133C" w:rsidRDefault="0057133C" w:rsidP="00571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оставляю за собой.</w:t>
      </w:r>
    </w:p>
    <w:p w:rsidR="0057133C" w:rsidRDefault="0057133C" w:rsidP="005713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33C" w:rsidRDefault="0057133C" w:rsidP="0057133C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7133C" w:rsidRDefault="0057133C" w:rsidP="0057133C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7133C" w:rsidRDefault="0057133C" w:rsidP="0057133C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7133C" w:rsidRDefault="0057133C" w:rsidP="0057133C">
      <w:pPr>
        <w:tabs>
          <w:tab w:val="left" w:pos="4185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Абдинского сельского поселения</w:t>
      </w:r>
    </w:p>
    <w:p w:rsidR="0057133C" w:rsidRDefault="0057133C" w:rsidP="0057133C">
      <w:pPr>
        <w:tabs>
          <w:tab w:val="left" w:pos="4185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Тюлячинского муниципального района</w:t>
      </w:r>
    </w:p>
    <w:p w:rsidR="0057133C" w:rsidRDefault="0057133C" w:rsidP="0057133C">
      <w:pPr>
        <w:tabs>
          <w:tab w:val="left" w:pos="4185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                                                                Н.М.Домолазов</w:t>
      </w:r>
    </w:p>
    <w:p w:rsidR="0057133C" w:rsidRDefault="0057133C" w:rsidP="0057133C">
      <w:pPr>
        <w:tabs>
          <w:tab w:val="left" w:pos="1425"/>
        </w:tabs>
        <w:spacing w:after="0" w:line="240" w:lineRule="auto"/>
      </w:pPr>
    </w:p>
    <w:p w:rsidR="0057133C" w:rsidRDefault="0057133C" w:rsidP="0057133C">
      <w:pPr>
        <w:tabs>
          <w:tab w:val="left" w:pos="1425"/>
        </w:tabs>
        <w:spacing w:after="0" w:line="240" w:lineRule="auto"/>
      </w:pPr>
    </w:p>
    <w:p w:rsidR="0057133C" w:rsidRDefault="0057133C" w:rsidP="0057133C">
      <w:pPr>
        <w:tabs>
          <w:tab w:val="left" w:pos="1425"/>
        </w:tabs>
        <w:spacing w:after="0" w:line="240" w:lineRule="auto"/>
      </w:pPr>
    </w:p>
    <w:p w:rsidR="0057133C" w:rsidRDefault="0057133C" w:rsidP="0057133C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57133C" w:rsidRDefault="0057133C" w:rsidP="0057133C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7133C" w:rsidRDefault="0057133C" w:rsidP="0057133C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7133C" w:rsidRDefault="0057133C" w:rsidP="0057133C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7133C" w:rsidRDefault="0057133C" w:rsidP="0057133C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7133C" w:rsidRDefault="0057133C" w:rsidP="0057133C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7133C" w:rsidRDefault="0057133C" w:rsidP="0057133C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7133C" w:rsidRDefault="0057133C" w:rsidP="0057133C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7133C" w:rsidRDefault="0057133C" w:rsidP="0057133C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7133C" w:rsidRDefault="0057133C" w:rsidP="0057133C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7133C" w:rsidRDefault="0057133C" w:rsidP="0057133C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7133C" w:rsidRDefault="0057133C" w:rsidP="0057133C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7133C" w:rsidRDefault="0057133C" w:rsidP="0057133C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7133C" w:rsidRDefault="0057133C" w:rsidP="0057133C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7133C" w:rsidRDefault="0057133C" w:rsidP="0057133C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7133C" w:rsidRDefault="0057133C" w:rsidP="0057133C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7133C" w:rsidRDefault="0057133C" w:rsidP="0057133C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7133C" w:rsidRDefault="0057133C" w:rsidP="0057133C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7133C" w:rsidRDefault="0057133C" w:rsidP="0057133C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7133C" w:rsidRDefault="0057133C" w:rsidP="0057133C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7133C" w:rsidRDefault="0057133C" w:rsidP="0057133C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7133C" w:rsidRDefault="0057133C" w:rsidP="0057133C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7133C" w:rsidRDefault="0057133C" w:rsidP="0057133C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7133C" w:rsidRDefault="0057133C" w:rsidP="0057133C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7133C" w:rsidRDefault="0057133C" w:rsidP="0057133C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7133C" w:rsidRDefault="0057133C" w:rsidP="0057133C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7133C" w:rsidRDefault="0057133C" w:rsidP="0057133C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57133C" w:rsidRDefault="0057133C" w:rsidP="0057133C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7133C" w:rsidRDefault="0057133C" w:rsidP="0057133C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7133C" w:rsidRDefault="0057133C" w:rsidP="0057133C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7133C" w:rsidRDefault="0057133C" w:rsidP="0057133C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7133C" w:rsidRDefault="0057133C" w:rsidP="0057133C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7133C" w:rsidRDefault="0057133C" w:rsidP="0057133C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7133C" w:rsidRDefault="0057133C" w:rsidP="0057133C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7133C" w:rsidRDefault="0057133C" w:rsidP="0057133C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7133C" w:rsidRDefault="0057133C" w:rsidP="0057133C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7133C" w:rsidRDefault="0057133C" w:rsidP="0057133C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7133C" w:rsidRDefault="0057133C" w:rsidP="0057133C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7133C" w:rsidRDefault="0057133C" w:rsidP="00571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57133C" w:rsidRDefault="0057133C" w:rsidP="0057133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№1</w:t>
      </w:r>
    </w:p>
    <w:p w:rsidR="0057133C" w:rsidRDefault="0057133C" w:rsidP="0057133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57133C" w:rsidRDefault="0057133C" w:rsidP="0057133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Абдинского сельского </w:t>
      </w:r>
    </w:p>
    <w:p w:rsidR="0057133C" w:rsidRDefault="0057133C" w:rsidP="0057133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Тюлячинского </w:t>
      </w:r>
    </w:p>
    <w:p w:rsidR="0057133C" w:rsidRDefault="0057133C" w:rsidP="0057133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7133C" w:rsidRDefault="0057133C" w:rsidP="0057133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04 октября  2017 г. № 42</w:t>
      </w:r>
    </w:p>
    <w:p w:rsidR="0057133C" w:rsidRDefault="0057133C" w:rsidP="005713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133C" w:rsidRDefault="0057133C" w:rsidP="005713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7133C" w:rsidRDefault="0057133C" w:rsidP="005713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Руководителя Исполнительного комитета Абдинского сельского поселения Тюлячинского муниципального района Республики Татарстан и членов его семьи на официальном сайте Тюлячинского муниципального района в сети  «Интернет»  и предоставления этих сведений средствам массовой информации для опубликования </w:t>
      </w:r>
    </w:p>
    <w:p w:rsidR="0057133C" w:rsidRDefault="0057133C" w:rsidP="005713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133C" w:rsidRDefault="0057133C" w:rsidP="00571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Сведения о доходах, расходах, об имуществе и обязательствах имущественного характера Руководителя Исполнительного комитета Абдинского сельского поселения Тюлячинского муниципального района Республики Татарстан, его супруги (супруга) и несовершеннолетних детей размещаются в разделе «Противодействие коррупции» официального сайта Тюлячинского муниципального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tulachi</w:t>
      </w:r>
      <w:r>
        <w:rPr>
          <w:rFonts w:ascii="Times New Roman" w:hAnsi="Times New Roman" w:cs="Times New Roman"/>
          <w:sz w:val="28"/>
          <w:szCs w:val="28"/>
        </w:rPr>
        <w:t xml:space="preserve">.tatarstan.ru. в сети «Интернет» (далее – официальный сайт), а в случае отсутствия этих сведений на официальном сайте – предоставляются средствам массовой информации для опубликования по их запросам. </w:t>
      </w:r>
    </w:p>
    <w:p w:rsidR="0057133C" w:rsidRDefault="0057133C" w:rsidP="00571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Руководителя Исполнительного комитета Абдинского сельского поселения Тюлячинского муниципального района Республики Татарстан, а также сведения о доходах, расходах, об имуществе и обязательствах имущественного характера его супруги (супруга) и несовершеннолетних детей: </w:t>
      </w:r>
    </w:p>
    <w:p w:rsidR="0057133C" w:rsidRDefault="0057133C" w:rsidP="00571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Руководителю Исполнительного комитета Абдинского сельского поселения Тюлячинского муниципального района Республики Татарстан,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57133C" w:rsidRDefault="0057133C" w:rsidP="00571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Руководителя Исполнительного комитета Тюлячинского муниципального района Республики Татарстан, его супруге (супругу) и несовершеннолетним детям; </w:t>
      </w:r>
    </w:p>
    <w:p w:rsidR="0057133C" w:rsidRDefault="0057133C" w:rsidP="00571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Руководителя Исполнительного комитета Абдинского сельского поселения Тюлячинского муниципального района Республики Татарстан, его  супруги (супруга) и несовершеннолетних детей; </w:t>
      </w:r>
    </w:p>
    <w:p w:rsidR="0057133C" w:rsidRDefault="0057133C" w:rsidP="00571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общий доход Руководителя Исполнительного комитета Абдинского сельского поселения Тюлячинского муниципального района Республики Татарстан, его супруги (супруга) за три последних года, предшествующих совершению сделки. </w:t>
      </w:r>
    </w:p>
    <w:p w:rsidR="0057133C" w:rsidRDefault="0057133C" w:rsidP="00571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57133C" w:rsidRDefault="0057133C" w:rsidP="00571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пункте 2 настоящего порядка)                  о доходах Руководителя Исполнительного комитета Абдинского сельского поселения Тюлячинского муниципального района Республики Татарстан,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57133C" w:rsidRDefault="0057133C" w:rsidP="00571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Руководителя Исполнительного комитета Абдинского сельского поселения Тюлячинского муниципального района Республики Татарстан; </w:t>
      </w:r>
    </w:p>
    <w:p w:rsidR="0057133C" w:rsidRDefault="0057133C" w:rsidP="00571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Руководителя Исполнительного комитета Абдинского сельского поселения Тюлячинского муниципального района Республики Татарстан, его супруги (супруга), детей и иных членов семьи; </w:t>
      </w:r>
    </w:p>
    <w:p w:rsidR="0057133C" w:rsidRDefault="0057133C" w:rsidP="00571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Руководителю Исполнительного комитета Абдинского сельского поселения Тюлячинского муниципального района Республики Татарстан, его супруге (супругу), детям, иным членам семьи на праве собственности или находящихся в их пользовании; </w:t>
      </w:r>
    </w:p>
    <w:p w:rsidR="0057133C" w:rsidRDefault="0057133C" w:rsidP="00571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информацию, отнесенную к государственной тайне или являющуюся конфиденциальной. </w:t>
      </w:r>
    </w:p>
    <w:p w:rsidR="0057133C" w:rsidRDefault="0057133C" w:rsidP="00571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должности Руководителя Исполнительного комитета Абдинского сельского поселения Тюлячинского муниципального района Республики Татарстан,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течение 14 рабочих дней со дня истечения срока, установленного для их подачи. </w:t>
      </w:r>
    </w:p>
    <w:p w:rsidR="0057133C" w:rsidRDefault="0057133C" w:rsidP="00571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 обеспечивается лицами, ответственными за кадровую работу в органах местного самоуправления Тюлячинского муниципального района Республики Татарстан (далее – лица, ответственные за кадровую работу). </w:t>
      </w:r>
    </w:p>
    <w:p w:rsidR="0057133C" w:rsidRDefault="0057133C" w:rsidP="00571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Лица, ответственные за кадровую работу: </w:t>
      </w:r>
    </w:p>
    <w:p w:rsidR="0057133C" w:rsidRDefault="0057133C" w:rsidP="00571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Руководителю Исполнительного комитета Абдинского сельского поселения Тюлячинского муниципального района Республики Татарстан; </w:t>
      </w:r>
    </w:p>
    <w:p w:rsidR="0057133C" w:rsidRDefault="0057133C" w:rsidP="00571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сведений, указанных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пункте 2 настоящего порядка, в том случае, если запрашиваемые сведения отсутствуют на официальном сайте. </w:t>
      </w:r>
    </w:p>
    <w:p w:rsidR="0057133C" w:rsidRDefault="0057133C" w:rsidP="00571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Лица, ответственные за кадровую работу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7133C" w:rsidRDefault="0057133C" w:rsidP="0057133C">
      <w:pPr>
        <w:ind w:left="11952"/>
        <w:rPr>
          <w:rFonts w:ascii="Times New Roman" w:hAnsi="Times New Roman" w:cs="Times New Roman"/>
          <w:sz w:val="28"/>
          <w:szCs w:val="28"/>
        </w:rPr>
      </w:pPr>
    </w:p>
    <w:p w:rsidR="0057133C" w:rsidRDefault="0057133C" w:rsidP="0057133C">
      <w:pPr>
        <w:ind w:left="11952"/>
        <w:rPr>
          <w:rFonts w:ascii="Times New Roman" w:hAnsi="Times New Roman" w:cs="Times New Roman"/>
          <w:sz w:val="28"/>
          <w:szCs w:val="28"/>
        </w:rPr>
      </w:pPr>
    </w:p>
    <w:p w:rsidR="0057133C" w:rsidRDefault="0057133C" w:rsidP="005713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57133C" w:rsidRDefault="0057133C" w:rsidP="0057133C">
      <w:pPr>
        <w:spacing w:after="0"/>
        <w:rPr>
          <w:rFonts w:ascii="Times New Roman" w:hAnsi="Times New Roman" w:cs="Times New Roman"/>
          <w:sz w:val="28"/>
          <w:szCs w:val="28"/>
        </w:rPr>
        <w:sectPr w:rsidR="0057133C">
          <w:pgSz w:w="11906" w:h="16838"/>
          <w:pgMar w:top="567" w:right="851" w:bottom="567" w:left="1134" w:header="709" w:footer="709" w:gutter="0"/>
          <w:cols w:space="720"/>
        </w:sectPr>
      </w:pPr>
    </w:p>
    <w:p w:rsidR="0057133C" w:rsidRDefault="0057133C" w:rsidP="005713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</w:t>
      </w:r>
    </w:p>
    <w:p w:rsidR="0057133C" w:rsidRDefault="0057133C" w:rsidP="005713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</w:t>
      </w:r>
    </w:p>
    <w:p w:rsidR="0057133C" w:rsidRDefault="0057133C" w:rsidP="005713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 Абдинского сельского поселения </w:t>
      </w:r>
    </w:p>
    <w:p w:rsidR="0057133C" w:rsidRDefault="0057133C" w:rsidP="005713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Тюлячинского муниципального района </w:t>
      </w:r>
    </w:p>
    <w:p w:rsidR="0057133C" w:rsidRDefault="0057133C" w:rsidP="005713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04 октября  2017 г. № 42</w:t>
      </w:r>
    </w:p>
    <w:p w:rsidR="0057133C" w:rsidRDefault="0057133C" w:rsidP="005713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133C" w:rsidRDefault="0057133C" w:rsidP="005713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80" w:type="dxa"/>
        <w:tblInd w:w="-252" w:type="dxa"/>
        <w:tblLayout w:type="fixed"/>
        <w:tblLook w:val="04A0"/>
      </w:tblPr>
      <w:tblGrid>
        <w:gridCol w:w="15480"/>
      </w:tblGrid>
      <w:tr w:rsidR="0057133C" w:rsidTr="0057133C">
        <w:trPr>
          <w:trHeight w:val="930"/>
        </w:trPr>
        <w:tc>
          <w:tcPr>
            <w:tcW w:w="15480" w:type="dxa"/>
            <w:vAlign w:val="bottom"/>
          </w:tcPr>
          <w:p w:rsidR="0057133C" w:rsidRDefault="0057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доходах, расходах, об имуществе и обязательствах имущественного характера Руководителя Исполнительного комитета Абдинского сельского поселения Тюлячинского муниципального района, и членов его семьи </w:t>
            </w:r>
          </w:p>
          <w:p w:rsidR="0057133C" w:rsidRDefault="0057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отчётный финансовый год с 1 января 20___ года по 31 декабря 20____ года)</w:t>
            </w:r>
          </w:p>
          <w:p w:rsidR="0057133C" w:rsidRDefault="005713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5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87"/>
              <w:gridCol w:w="1260"/>
              <w:gridCol w:w="1173"/>
              <w:gridCol w:w="1173"/>
              <w:gridCol w:w="1172"/>
              <w:gridCol w:w="1172"/>
              <w:gridCol w:w="1172"/>
              <w:gridCol w:w="1172"/>
              <w:gridCol w:w="1172"/>
              <w:gridCol w:w="1172"/>
              <w:gridCol w:w="937"/>
              <w:gridCol w:w="1738"/>
            </w:tblGrid>
            <w:tr w:rsidR="0057133C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33C" w:rsidRDefault="0057133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Фамилия, имя, отчество</w:t>
                  </w:r>
                  <w:r>
                    <w:rPr>
                      <w:rFonts w:ascii="Times New Roman" w:hAnsi="Times New Roman" w:cs="Times New Roman"/>
                    </w:rPr>
                    <w:br/>
                    <w:t>замещаемая должность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33C" w:rsidRDefault="005713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Деклариро-ванный годовой</w:t>
                  </w:r>
                </w:p>
                <w:p w:rsidR="0057133C" w:rsidRDefault="005713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доход </w:t>
                  </w:r>
                </w:p>
                <w:p w:rsidR="0057133C" w:rsidRDefault="0057133C">
                  <w:pPr>
                    <w:ind w:right="-10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за 20__г. (руб.)</w:t>
                  </w:r>
                </w:p>
              </w:tc>
              <w:tc>
                <w:tcPr>
                  <w:tcW w:w="46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33C" w:rsidRDefault="0057133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35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33C" w:rsidRDefault="0057133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Перечень объектов недвижимого имущества, находящихся в пользовании</w:t>
                  </w:r>
                </w:p>
              </w:tc>
              <w:tc>
                <w:tcPr>
                  <w:tcW w:w="38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33C" w:rsidRDefault="0057133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Сведения о расходах</w:t>
                  </w:r>
                </w:p>
              </w:tc>
            </w:tr>
            <w:tr w:rsidR="0057133C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33C" w:rsidRDefault="0057133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33C" w:rsidRDefault="0057133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33C" w:rsidRDefault="0057133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Вид объектов недвижимости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33C" w:rsidRDefault="0057133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Площадь (кв.м.)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33C" w:rsidRDefault="0057133C">
                  <w:pPr>
                    <w:spacing w:line="240" w:lineRule="exact"/>
                    <w:ind w:right="-18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Страна происхож-дения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33C" w:rsidRDefault="0057133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Транспортные средства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33C" w:rsidRDefault="0057133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Вид объектов недвижимости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33C" w:rsidRDefault="0057133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Площадь (кв.м.)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33C" w:rsidRDefault="005713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Страна проис-хож-</w:t>
                  </w:r>
                </w:p>
                <w:p w:rsidR="0057133C" w:rsidRDefault="005713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дения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33C" w:rsidRDefault="0057133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Вид приобре-тенного имущес-тва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33C" w:rsidRDefault="0057133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Сумма сделки</w:t>
                  </w:r>
                </w:p>
                <w:p w:rsidR="0057133C" w:rsidRDefault="0057133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(руб)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33C" w:rsidRDefault="0057133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57133C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33C" w:rsidRDefault="0057133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33C" w:rsidRDefault="0057133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33C" w:rsidRDefault="005713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33C" w:rsidRDefault="005713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33C" w:rsidRDefault="005713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33C" w:rsidRDefault="005713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33C" w:rsidRDefault="005713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33C" w:rsidRDefault="005713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33C" w:rsidRDefault="005713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33C" w:rsidRDefault="005713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33C" w:rsidRDefault="005713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33C" w:rsidRDefault="005713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7133C" w:rsidRDefault="0057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33C" w:rsidRDefault="0057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33C" w:rsidRDefault="0057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33C" w:rsidRDefault="0057133C" w:rsidP="001E7D54">
      <w:pPr>
        <w:spacing w:after="0" w:line="240" w:lineRule="auto"/>
        <w:rPr>
          <w:rFonts w:ascii="Times New Roman" w:hAnsi="Times New Roman" w:cs="Times New Roman"/>
          <w:b/>
          <w:szCs w:val="28"/>
        </w:rPr>
        <w:sectPr w:rsidR="0057133C" w:rsidSect="0057133C">
          <w:headerReference w:type="even" r:id="rId7"/>
          <w:headerReference w:type="default" r:id="rId8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E7D54" w:rsidRDefault="001E7D54" w:rsidP="001E7D5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AC4085" w:rsidRDefault="00AC4085" w:rsidP="00AC408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AC4085" w:rsidRDefault="00AC4085" w:rsidP="00AC408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6632B" w:rsidRPr="00AC4085" w:rsidRDefault="0046632B" w:rsidP="00AC4085">
      <w:pPr>
        <w:rPr>
          <w:szCs w:val="24"/>
        </w:rPr>
      </w:pPr>
    </w:p>
    <w:sectPr w:rsidR="0046632B" w:rsidRPr="00AC4085" w:rsidSect="007D42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E3B" w:rsidRDefault="00082E3B" w:rsidP="0022770E">
      <w:pPr>
        <w:spacing w:after="0" w:line="240" w:lineRule="auto"/>
      </w:pPr>
      <w:r>
        <w:separator/>
      </w:r>
    </w:p>
  </w:endnote>
  <w:endnote w:type="continuationSeparator" w:id="1">
    <w:p w:rsidR="00082E3B" w:rsidRDefault="00082E3B" w:rsidP="0022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E3B" w:rsidRDefault="00082E3B" w:rsidP="0022770E">
      <w:pPr>
        <w:spacing w:after="0" w:line="240" w:lineRule="auto"/>
      </w:pPr>
      <w:r>
        <w:separator/>
      </w:r>
    </w:p>
  </w:footnote>
  <w:footnote w:type="continuationSeparator" w:id="1">
    <w:p w:rsidR="00082E3B" w:rsidRDefault="00082E3B" w:rsidP="0022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18" w:rsidRDefault="006A0B8B" w:rsidP="00D01B93">
    <w:pPr>
      <w:pStyle w:val="af0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60318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160318" w:rsidRDefault="00160318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18" w:rsidRDefault="0016031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24692"/>
    <w:lvl w:ilvl="0">
      <w:numFmt w:val="bullet"/>
      <w:lvlText w:val="*"/>
      <w:lvlJc w:val="left"/>
    </w:lvl>
  </w:abstractNum>
  <w:abstractNum w:abstractNumId="1">
    <w:nsid w:val="004A3A5F"/>
    <w:multiLevelType w:val="hybridMultilevel"/>
    <w:tmpl w:val="B9627CD8"/>
    <w:lvl w:ilvl="0" w:tplc="115445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78872C8"/>
    <w:multiLevelType w:val="multilevel"/>
    <w:tmpl w:val="4790EDD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3">
    <w:nsid w:val="366A2C91"/>
    <w:multiLevelType w:val="hybridMultilevel"/>
    <w:tmpl w:val="EE6076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9253FB"/>
    <w:multiLevelType w:val="hybridMultilevel"/>
    <w:tmpl w:val="E27A24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3F13CB"/>
    <w:multiLevelType w:val="hybridMultilevel"/>
    <w:tmpl w:val="7342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954BF"/>
    <w:multiLevelType w:val="hybridMultilevel"/>
    <w:tmpl w:val="6772F8FA"/>
    <w:lvl w:ilvl="0" w:tplc="3C26ECFE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7E96C20"/>
    <w:multiLevelType w:val="hybridMultilevel"/>
    <w:tmpl w:val="87B6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4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79C8"/>
    <w:rsid w:val="000230F3"/>
    <w:rsid w:val="000602F0"/>
    <w:rsid w:val="00082E3B"/>
    <w:rsid w:val="000963AD"/>
    <w:rsid w:val="000C0898"/>
    <w:rsid w:val="000F3B80"/>
    <w:rsid w:val="00115E65"/>
    <w:rsid w:val="00127AC0"/>
    <w:rsid w:val="00147269"/>
    <w:rsid w:val="00160318"/>
    <w:rsid w:val="001A6CCE"/>
    <w:rsid w:val="001D4777"/>
    <w:rsid w:val="001E7D54"/>
    <w:rsid w:val="00212182"/>
    <w:rsid w:val="00223C39"/>
    <w:rsid w:val="0022770E"/>
    <w:rsid w:val="00290ED2"/>
    <w:rsid w:val="002A1A32"/>
    <w:rsid w:val="002A2FC3"/>
    <w:rsid w:val="002F5D58"/>
    <w:rsid w:val="00322765"/>
    <w:rsid w:val="003A273B"/>
    <w:rsid w:val="003C21F7"/>
    <w:rsid w:val="0041549E"/>
    <w:rsid w:val="0046632B"/>
    <w:rsid w:val="004F2DA9"/>
    <w:rsid w:val="005522BA"/>
    <w:rsid w:val="00556D08"/>
    <w:rsid w:val="00560F3E"/>
    <w:rsid w:val="0057133C"/>
    <w:rsid w:val="00580A8A"/>
    <w:rsid w:val="00585224"/>
    <w:rsid w:val="005C0B43"/>
    <w:rsid w:val="005C1AB8"/>
    <w:rsid w:val="005D2CCE"/>
    <w:rsid w:val="005E241F"/>
    <w:rsid w:val="005F70B5"/>
    <w:rsid w:val="00610C34"/>
    <w:rsid w:val="00647C8B"/>
    <w:rsid w:val="00651C57"/>
    <w:rsid w:val="006A0B8B"/>
    <w:rsid w:val="006C2FE2"/>
    <w:rsid w:val="006D3FBE"/>
    <w:rsid w:val="006E2A52"/>
    <w:rsid w:val="00723255"/>
    <w:rsid w:val="0073270F"/>
    <w:rsid w:val="0074522A"/>
    <w:rsid w:val="007B75C5"/>
    <w:rsid w:val="007D0CC3"/>
    <w:rsid w:val="007D4241"/>
    <w:rsid w:val="008022E7"/>
    <w:rsid w:val="008126D8"/>
    <w:rsid w:val="00826474"/>
    <w:rsid w:val="008357F3"/>
    <w:rsid w:val="008736B7"/>
    <w:rsid w:val="008D302D"/>
    <w:rsid w:val="008D79C8"/>
    <w:rsid w:val="0091570D"/>
    <w:rsid w:val="00923AE2"/>
    <w:rsid w:val="00946B38"/>
    <w:rsid w:val="009603E8"/>
    <w:rsid w:val="009A209C"/>
    <w:rsid w:val="009F73FE"/>
    <w:rsid w:val="00A05BF3"/>
    <w:rsid w:val="00A42559"/>
    <w:rsid w:val="00A476FA"/>
    <w:rsid w:val="00A6746A"/>
    <w:rsid w:val="00A80C21"/>
    <w:rsid w:val="00A901D8"/>
    <w:rsid w:val="00AA433C"/>
    <w:rsid w:val="00AC07C9"/>
    <w:rsid w:val="00AC1EFB"/>
    <w:rsid w:val="00AC4085"/>
    <w:rsid w:val="00AD3695"/>
    <w:rsid w:val="00AF238C"/>
    <w:rsid w:val="00B2570E"/>
    <w:rsid w:val="00B54700"/>
    <w:rsid w:val="00B70E13"/>
    <w:rsid w:val="00BD2C25"/>
    <w:rsid w:val="00BF6A03"/>
    <w:rsid w:val="00C2455C"/>
    <w:rsid w:val="00C30A60"/>
    <w:rsid w:val="00C36EAC"/>
    <w:rsid w:val="00C42F7B"/>
    <w:rsid w:val="00C54A27"/>
    <w:rsid w:val="00CB1116"/>
    <w:rsid w:val="00CD097A"/>
    <w:rsid w:val="00D67001"/>
    <w:rsid w:val="00D76BB5"/>
    <w:rsid w:val="00DF73B5"/>
    <w:rsid w:val="00E35C50"/>
    <w:rsid w:val="00E37569"/>
    <w:rsid w:val="00E67E8D"/>
    <w:rsid w:val="00EC4A56"/>
    <w:rsid w:val="00ED2B1E"/>
    <w:rsid w:val="00ED4638"/>
    <w:rsid w:val="00F07B62"/>
    <w:rsid w:val="00F270DA"/>
    <w:rsid w:val="00F40C51"/>
    <w:rsid w:val="00F446DB"/>
    <w:rsid w:val="00F77096"/>
    <w:rsid w:val="00F96411"/>
    <w:rsid w:val="00FB3A2A"/>
    <w:rsid w:val="00FB563B"/>
    <w:rsid w:val="00FE0958"/>
    <w:rsid w:val="00FF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77096"/>
  </w:style>
  <w:style w:type="paragraph" w:styleId="1">
    <w:name w:val="heading 1"/>
    <w:basedOn w:val="a"/>
    <w:next w:val="a"/>
    <w:link w:val="10"/>
    <w:qFormat/>
    <w:rsid w:val="00E3756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F70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40C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40C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0C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375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5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CC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A476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476FA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5F7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F4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472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C54A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54A27"/>
  </w:style>
  <w:style w:type="paragraph" w:styleId="aa">
    <w:name w:val="Title"/>
    <w:basedOn w:val="a"/>
    <w:link w:val="ab"/>
    <w:uiPriority w:val="99"/>
    <w:qFormat/>
    <w:rsid w:val="00C54A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C54A2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C54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96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0963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963AD"/>
    <w:rPr>
      <w:sz w:val="16"/>
      <w:szCs w:val="16"/>
    </w:rPr>
  </w:style>
  <w:style w:type="paragraph" w:customStyle="1" w:styleId="ac">
    <w:name w:val="Таблицы (моноширинный)"/>
    <w:basedOn w:val="a"/>
    <w:next w:val="a"/>
    <w:uiPriority w:val="99"/>
    <w:rsid w:val="000963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0963A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ji5m00">
    <w:name w:val="aji5m0_0"/>
    <w:basedOn w:val="a"/>
    <w:uiPriority w:val="99"/>
    <w:rsid w:val="000963AD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580A8A"/>
    <w:rPr>
      <w:b/>
      <w:bCs/>
    </w:rPr>
  </w:style>
  <w:style w:type="table" w:styleId="ae">
    <w:name w:val="Table Grid"/>
    <w:basedOn w:val="a1"/>
    <w:uiPriority w:val="59"/>
    <w:rsid w:val="00580A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58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F40C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F40C51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F40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">
    <w:name w:val="FollowedHyperlink"/>
    <w:basedOn w:val="a0"/>
    <w:uiPriority w:val="99"/>
    <w:semiHidden/>
    <w:unhideWhenUsed/>
    <w:rsid w:val="00F40C5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99"/>
    <w:semiHidden/>
    <w:unhideWhenUsed/>
    <w:rsid w:val="00F40C51"/>
    <w:pPr>
      <w:spacing w:after="100" w:line="256" w:lineRule="auto"/>
    </w:pPr>
    <w:rPr>
      <w:rFonts w:ascii="Calibri" w:eastAsia="Times New Roman" w:hAnsi="Calibri" w:cs="Times New Roman"/>
    </w:rPr>
  </w:style>
  <w:style w:type="paragraph" w:styleId="af0">
    <w:name w:val="header"/>
    <w:basedOn w:val="a"/>
    <w:link w:val="af1"/>
    <w:unhideWhenUsed/>
    <w:rsid w:val="00F4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F40C51"/>
  </w:style>
  <w:style w:type="paragraph" w:styleId="af2">
    <w:name w:val="footer"/>
    <w:basedOn w:val="a"/>
    <w:link w:val="af3"/>
    <w:uiPriority w:val="99"/>
    <w:semiHidden/>
    <w:unhideWhenUsed/>
    <w:rsid w:val="00F4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40C51"/>
  </w:style>
  <w:style w:type="paragraph" w:styleId="af4">
    <w:name w:val="Body Text Indent"/>
    <w:basedOn w:val="a"/>
    <w:link w:val="af5"/>
    <w:uiPriority w:val="99"/>
    <w:semiHidden/>
    <w:unhideWhenUsed/>
    <w:rsid w:val="00F40C51"/>
    <w:pPr>
      <w:shd w:val="clear" w:color="auto" w:fill="FFFFFF"/>
      <w:spacing w:after="0" w:line="216" w:lineRule="auto"/>
      <w:ind w:firstLine="567"/>
      <w:jc w:val="center"/>
      <w:outlineLvl w:val="0"/>
    </w:pPr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40C51"/>
    <w:rPr>
      <w:rFonts w:ascii="Times New Roman" w:eastAsia="Times New Roman" w:hAnsi="Times New Roman" w:cs="Times New Roman"/>
      <w:bCs/>
      <w:sz w:val="24"/>
      <w:szCs w:val="28"/>
      <w:shd w:val="clear" w:color="auto" w:fill="FFFFFF"/>
    </w:rPr>
  </w:style>
  <w:style w:type="paragraph" w:styleId="21">
    <w:name w:val="Body Text 2"/>
    <w:basedOn w:val="a"/>
    <w:link w:val="22"/>
    <w:uiPriority w:val="99"/>
    <w:semiHidden/>
    <w:unhideWhenUsed/>
    <w:rsid w:val="00F40C5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0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40C51"/>
    <w:pPr>
      <w:spacing w:after="0" w:line="240" w:lineRule="auto"/>
      <w:ind w:left="6237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C51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Block Text"/>
    <w:basedOn w:val="a"/>
    <w:uiPriority w:val="99"/>
    <w:semiHidden/>
    <w:unhideWhenUsed/>
    <w:rsid w:val="00F40C51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uiPriority w:val="1"/>
    <w:qFormat/>
    <w:rsid w:val="00F40C51"/>
    <w:pPr>
      <w:spacing w:after="0" w:line="240" w:lineRule="auto"/>
    </w:pPr>
  </w:style>
  <w:style w:type="paragraph" w:styleId="af8">
    <w:name w:val="TOC Heading"/>
    <w:basedOn w:val="1"/>
    <w:next w:val="a"/>
    <w:uiPriority w:val="99"/>
    <w:semiHidden/>
    <w:unhideWhenUsed/>
    <w:qFormat/>
    <w:rsid w:val="00F40C51"/>
    <w:pPr>
      <w:spacing w:before="240" w:line="256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</w:rPr>
  </w:style>
  <w:style w:type="paragraph" w:customStyle="1" w:styleId="text">
    <w:name w:val="text"/>
    <w:basedOn w:val="a"/>
    <w:uiPriority w:val="99"/>
    <w:rsid w:val="00F40C5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F40C5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PlusTitle">
    <w:name w:val="ConsPlusTitle"/>
    <w:rsid w:val="00F40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F40C51"/>
  </w:style>
  <w:style w:type="character" w:customStyle="1" w:styleId="af9">
    <w:name w:val="Цветовое выделение"/>
    <w:rsid w:val="00F40C51"/>
    <w:rPr>
      <w:b/>
      <w:bCs/>
      <w:color w:val="000080"/>
      <w:sz w:val="22"/>
      <w:szCs w:val="22"/>
    </w:rPr>
  </w:style>
  <w:style w:type="paragraph" w:customStyle="1" w:styleId="12">
    <w:name w:val="Обычный1"/>
    <w:basedOn w:val="a"/>
    <w:rsid w:val="00EC4A56"/>
    <w:pPr>
      <w:spacing w:line="260" w:lineRule="atLeast"/>
    </w:pPr>
    <w:rPr>
      <w:rFonts w:ascii="Calibri" w:eastAsia="Times New Roman" w:hAnsi="Calibri" w:cs="Times New Roman"/>
    </w:rPr>
  </w:style>
  <w:style w:type="paragraph" w:customStyle="1" w:styleId="consplusnormal0">
    <w:name w:val="consplusnormal"/>
    <w:basedOn w:val="a"/>
    <w:rsid w:val="00EC4A56"/>
    <w:pPr>
      <w:spacing w:after="0"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normalchar1">
    <w:name w:val="normal__char1"/>
    <w:rsid w:val="00EC4A56"/>
    <w:rPr>
      <w:rFonts w:ascii="Calibri" w:hAnsi="Calibri" w:cs="Calibri" w:hint="default"/>
      <w:sz w:val="22"/>
      <w:szCs w:val="22"/>
    </w:rPr>
  </w:style>
  <w:style w:type="character" w:customStyle="1" w:styleId="no0020spacingchar1">
    <w:name w:val="no_0020spacing__char1"/>
    <w:rsid w:val="00EC4A56"/>
    <w:rPr>
      <w:rFonts w:ascii="Calibri" w:hAnsi="Calibri" w:cs="Calibri" w:hint="default"/>
      <w:sz w:val="22"/>
      <w:szCs w:val="22"/>
    </w:rPr>
  </w:style>
  <w:style w:type="character" w:customStyle="1" w:styleId="consplustitlechar1">
    <w:name w:val="consplustitle__char1"/>
    <w:rsid w:val="00EC4A56"/>
    <w:rPr>
      <w:rFonts w:ascii="Arial" w:hAnsi="Arial" w:cs="Arial" w:hint="default"/>
      <w:b/>
      <w:bCs/>
      <w:sz w:val="20"/>
      <w:szCs w:val="20"/>
    </w:rPr>
  </w:style>
  <w:style w:type="character" w:customStyle="1" w:styleId="consplusnormalchar1">
    <w:name w:val="consplusnormal__char1"/>
    <w:rsid w:val="00EC4A56"/>
    <w:rPr>
      <w:rFonts w:ascii="Arial" w:hAnsi="Arial" w:cs="Arial" w:hint="default"/>
      <w:sz w:val="20"/>
      <w:szCs w:val="20"/>
    </w:rPr>
  </w:style>
  <w:style w:type="paragraph" w:customStyle="1" w:styleId="afa">
    <w:name w:val="бюллетень"/>
    <w:basedOn w:val="a"/>
    <w:link w:val="afb"/>
    <w:rsid w:val="001D47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fb">
    <w:name w:val="бюллетень Знак"/>
    <w:basedOn w:val="a0"/>
    <w:link w:val="afa"/>
    <w:rsid w:val="001D4777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fc">
    <w:name w:val="page number"/>
    <w:basedOn w:val="a0"/>
    <w:rsid w:val="00160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1480</Words>
  <Characters>8442</Characters>
  <Application>Microsoft Office Word</Application>
  <DocSecurity>0</DocSecurity>
  <Lines>70</Lines>
  <Paragraphs>19</Paragraphs>
  <ScaleCrop>false</ScaleCrop>
  <Company/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72</cp:revision>
  <cp:lastPrinted>2016-12-17T05:34:00Z</cp:lastPrinted>
  <dcterms:created xsi:type="dcterms:W3CDTF">2016-09-10T05:31:00Z</dcterms:created>
  <dcterms:modified xsi:type="dcterms:W3CDTF">2017-10-04T10:47:00Z</dcterms:modified>
</cp:coreProperties>
</file>